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CD5" w:rsidRDefault="00E07CD5" w:rsidP="00E07CD5">
      <w:pPr>
        <w:spacing w:before="0" w:after="0" w:line="240" w:lineRule="auto"/>
        <w:jc w:val="center"/>
        <w:rPr>
          <w:rFonts w:ascii="Arial" w:hAnsi="Arial" w:cs="Arial"/>
          <w:b/>
          <w:sz w:val="36"/>
          <w:szCs w:val="36"/>
          <w:u w:val="single"/>
        </w:rPr>
      </w:pPr>
      <w:r w:rsidRPr="00E07CD5">
        <w:rPr>
          <w:rFonts w:ascii="Arial" w:hAnsi="Arial" w:cs="Arial"/>
          <w:b/>
          <w:sz w:val="36"/>
          <w:szCs w:val="36"/>
          <w:u w:val="single"/>
        </w:rPr>
        <w:t>POVINNÉ PŘEDŠKOLNÍ VZDĚLÁVÁNÍPRO ŠKOLNÍ ROK 2020/2021</w:t>
      </w:r>
    </w:p>
    <w:p w:rsidR="00E07CD5" w:rsidRPr="00E07CD5" w:rsidRDefault="00E07CD5" w:rsidP="00E07CD5">
      <w:pPr>
        <w:spacing w:before="0" w:after="0" w:line="240" w:lineRule="auto"/>
        <w:jc w:val="center"/>
        <w:rPr>
          <w:rFonts w:ascii="Arial" w:hAnsi="Arial" w:cs="Arial"/>
          <w:b/>
          <w:sz w:val="36"/>
          <w:szCs w:val="36"/>
          <w:u w:val="single"/>
        </w:rPr>
      </w:pPr>
    </w:p>
    <w:p w:rsidR="00E07CD5" w:rsidRDefault="00E07CD5" w:rsidP="00E07CD5">
      <w:pPr>
        <w:spacing w:before="0" w:after="0" w:line="240" w:lineRule="auto"/>
        <w:rPr>
          <w:rFonts w:ascii="Arial" w:hAnsi="Arial" w:cs="Arial"/>
          <w:sz w:val="22"/>
          <w:szCs w:val="22"/>
        </w:rPr>
      </w:pPr>
      <w:r>
        <w:rPr>
          <w:rFonts w:ascii="Arial" w:hAnsi="Arial" w:cs="Arial"/>
          <w:sz w:val="22"/>
          <w:szCs w:val="22"/>
        </w:rPr>
        <w:t xml:space="preserve">Novelou školského zákona (č. 561-2004Sb.) vydanou pod číslem 178-2016 Sb. </w:t>
      </w:r>
    </w:p>
    <w:p w:rsidR="00E07CD5" w:rsidRDefault="00E07CD5" w:rsidP="00E07CD5">
      <w:pPr>
        <w:spacing w:before="0" w:after="0" w:line="240" w:lineRule="auto"/>
        <w:rPr>
          <w:rFonts w:ascii="Arial" w:hAnsi="Arial" w:cs="Arial"/>
          <w:sz w:val="22"/>
          <w:szCs w:val="22"/>
        </w:rPr>
      </w:pPr>
      <w:r>
        <w:rPr>
          <w:rFonts w:ascii="Arial" w:hAnsi="Arial" w:cs="Arial"/>
          <w:sz w:val="22"/>
          <w:szCs w:val="22"/>
        </w:rPr>
        <w:t xml:space="preserve">se s účinností od </w:t>
      </w:r>
      <w:proofErr w:type="gramStart"/>
      <w:r>
        <w:rPr>
          <w:rFonts w:ascii="Arial" w:hAnsi="Arial" w:cs="Arial"/>
          <w:sz w:val="22"/>
          <w:szCs w:val="22"/>
        </w:rPr>
        <w:t>1.9.2017</w:t>
      </w:r>
      <w:proofErr w:type="gramEnd"/>
      <w:r>
        <w:rPr>
          <w:rFonts w:ascii="Arial" w:hAnsi="Arial" w:cs="Arial"/>
          <w:sz w:val="22"/>
          <w:szCs w:val="22"/>
        </w:rPr>
        <w:t xml:space="preserve"> zavádí povinné předškolní vzdělávání, do kterého nastoupí děti poprvé od 1.9. 2017. </w:t>
      </w:r>
    </w:p>
    <w:p w:rsidR="00E07CD5" w:rsidRDefault="00E07CD5" w:rsidP="00E07CD5">
      <w:pPr>
        <w:spacing w:before="0" w:after="0" w:line="240" w:lineRule="auto"/>
        <w:rPr>
          <w:rFonts w:ascii="Arial" w:hAnsi="Arial" w:cs="Arial"/>
          <w:sz w:val="22"/>
          <w:szCs w:val="22"/>
        </w:rPr>
      </w:pPr>
    </w:p>
    <w:p w:rsidR="00E07CD5" w:rsidRDefault="00E07CD5" w:rsidP="00E07CD5">
      <w:pPr>
        <w:spacing w:before="0" w:after="0" w:line="240" w:lineRule="auto"/>
        <w:rPr>
          <w:rFonts w:ascii="Arial" w:hAnsi="Arial" w:cs="Arial"/>
          <w:sz w:val="22"/>
          <w:szCs w:val="22"/>
        </w:rPr>
      </w:pPr>
      <w:r w:rsidRPr="00E07CD5">
        <w:rPr>
          <w:rFonts w:ascii="Arial" w:hAnsi="Arial" w:cs="Arial"/>
          <w:b/>
          <w:sz w:val="22"/>
          <w:szCs w:val="22"/>
        </w:rPr>
        <w:t xml:space="preserve">Rodičům vzniká povinnost přihlásit dítě k zápisu do MŠ, dosáhne-li do 1. 9. 2020 pěti let. </w:t>
      </w:r>
      <w:r>
        <w:rPr>
          <w:rFonts w:ascii="Arial" w:hAnsi="Arial" w:cs="Arial"/>
          <w:sz w:val="22"/>
          <w:szCs w:val="22"/>
        </w:rPr>
        <w:t>Povinné předškolní vzdělávání probíhá formou pravidelné denní docházky v pracovních dnech v rozsahu čtyř hodin denně, zpravidla od 8:00 do12:00. Ve dnech školních prázdnin docházka povinná není. Dítě má samozřejmě právo pobývat v MŠ po celou dobu provozu.</w:t>
      </w:r>
    </w:p>
    <w:p w:rsidR="00E07CD5" w:rsidRDefault="00E07CD5" w:rsidP="00E07CD5">
      <w:pPr>
        <w:spacing w:before="0" w:after="0" w:line="240" w:lineRule="auto"/>
        <w:rPr>
          <w:rFonts w:ascii="Arial" w:hAnsi="Arial" w:cs="Arial"/>
          <w:sz w:val="22"/>
          <w:szCs w:val="22"/>
        </w:rPr>
      </w:pPr>
      <w:r>
        <w:rPr>
          <w:rFonts w:ascii="Arial" w:hAnsi="Arial" w:cs="Arial"/>
          <w:sz w:val="22"/>
          <w:szCs w:val="22"/>
        </w:rPr>
        <w:t xml:space="preserve"> </w:t>
      </w:r>
    </w:p>
    <w:p w:rsidR="00E07CD5" w:rsidRDefault="00E07CD5" w:rsidP="00E07CD5">
      <w:pPr>
        <w:spacing w:before="0" w:after="0" w:line="240" w:lineRule="auto"/>
        <w:rPr>
          <w:rFonts w:ascii="Arial" w:hAnsi="Arial" w:cs="Arial"/>
          <w:sz w:val="22"/>
          <w:szCs w:val="22"/>
        </w:rPr>
      </w:pPr>
      <w:r w:rsidRPr="00E07CD5">
        <w:rPr>
          <w:rFonts w:ascii="Arial" w:hAnsi="Arial" w:cs="Arial"/>
          <w:b/>
          <w:sz w:val="22"/>
          <w:szCs w:val="22"/>
        </w:rPr>
        <w:t>Povinností rodičů je omluvit nepřítomnost dítěte</w:t>
      </w:r>
      <w:r>
        <w:rPr>
          <w:rFonts w:ascii="Arial" w:hAnsi="Arial" w:cs="Arial"/>
          <w:sz w:val="22"/>
          <w:szCs w:val="22"/>
        </w:rPr>
        <w:t xml:space="preserve"> </w:t>
      </w:r>
      <w:r w:rsidRPr="00E07CD5">
        <w:rPr>
          <w:rFonts w:ascii="Arial" w:hAnsi="Arial" w:cs="Arial"/>
          <w:b/>
          <w:sz w:val="22"/>
          <w:szCs w:val="22"/>
        </w:rPr>
        <w:t>ve školce</w:t>
      </w:r>
      <w:r>
        <w:rPr>
          <w:rFonts w:ascii="Arial" w:hAnsi="Arial" w:cs="Arial"/>
          <w:sz w:val="22"/>
          <w:szCs w:val="22"/>
        </w:rPr>
        <w:t xml:space="preserve"> a to bud ústně nebo telefonicky. Při opakovaném zanedbání bude vyžadováno doložení důvodu nepřítomnosti (lékařské potvrzení) nejpozději do tří dnů ode dne výzvy. V době prázdnin postačí pouhé oznámení nepřítomnosti. </w:t>
      </w:r>
    </w:p>
    <w:p w:rsidR="00E07CD5" w:rsidRDefault="00E07CD5" w:rsidP="00E07CD5">
      <w:pPr>
        <w:spacing w:before="0" w:after="0" w:line="240" w:lineRule="auto"/>
        <w:rPr>
          <w:rFonts w:ascii="Arial" w:hAnsi="Arial" w:cs="Arial"/>
          <w:sz w:val="22"/>
          <w:szCs w:val="22"/>
        </w:rPr>
      </w:pPr>
      <w:r>
        <w:rPr>
          <w:rFonts w:ascii="Arial" w:hAnsi="Arial" w:cs="Arial"/>
          <w:sz w:val="22"/>
          <w:szCs w:val="22"/>
        </w:rPr>
        <w:t xml:space="preserve">V odůvodněných případech se mohou rodiče rozhodnout plnit předškolní vzdělávání formou individuálního vzdělání bez pravidelné denní docházky do MŠ. To jsou rodiče povinni oznámit ředitelce školy do konce května. Vedení MŠ rodičům doporučí oblasti, ve kterých má být dítě vzděláváno. Škola má za úkol ověřit úroveň takového vzdělávání a případně rodičům doporučit další postup. Způsob ověřování a termíny, včetně náhradních termínů, budou stanoveny včas a rovněž budou zveřejněny na webových stránkách školy. </w:t>
      </w:r>
    </w:p>
    <w:p w:rsidR="00E07CD5" w:rsidRDefault="00E07CD5" w:rsidP="00E07CD5">
      <w:pPr>
        <w:spacing w:before="0" w:after="0" w:line="240" w:lineRule="auto"/>
        <w:rPr>
          <w:rFonts w:ascii="Arial" w:hAnsi="Arial" w:cs="Arial"/>
          <w:sz w:val="22"/>
          <w:szCs w:val="22"/>
        </w:rPr>
      </w:pPr>
    </w:p>
    <w:p w:rsidR="00E07CD5" w:rsidRDefault="00E07CD5" w:rsidP="00E07CD5">
      <w:pPr>
        <w:spacing w:before="0" w:after="0" w:line="240" w:lineRule="auto"/>
        <w:rPr>
          <w:rFonts w:ascii="Arial" w:hAnsi="Arial" w:cs="Arial"/>
          <w:sz w:val="22"/>
          <w:szCs w:val="22"/>
        </w:rPr>
      </w:pPr>
      <w:r w:rsidRPr="00E07CD5">
        <w:rPr>
          <w:rFonts w:ascii="Arial" w:hAnsi="Arial" w:cs="Arial"/>
          <w:b/>
          <w:sz w:val="22"/>
          <w:szCs w:val="22"/>
        </w:rPr>
        <w:t>Úplata za předškolní vzdělávání</w:t>
      </w:r>
      <w:r>
        <w:rPr>
          <w:rFonts w:ascii="Arial" w:hAnsi="Arial" w:cs="Arial"/>
          <w:sz w:val="22"/>
          <w:szCs w:val="22"/>
        </w:rPr>
        <w:t xml:space="preserve"> a školné podle novelizovaného ustanovení školského zákona se od 1.9.2017dětem starším pěti let poskytuje vzdělávání bezúplatně. Znamená to, že i v případě odkladu nebo dodatečného odkladu školní docházky se školné neplatí.</w:t>
      </w:r>
    </w:p>
    <w:p w:rsidR="00E07CD5" w:rsidRDefault="00E07CD5" w:rsidP="00E07CD5">
      <w:pPr>
        <w:spacing w:before="0" w:after="0" w:line="240" w:lineRule="auto"/>
        <w:rPr>
          <w:rFonts w:ascii="Arial" w:hAnsi="Arial" w:cs="Arial"/>
          <w:sz w:val="22"/>
          <w:szCs w:val="22"/>
        </w:rPr>
      </w:pPr>
    </w:p>
    <w:p w:rsidR="00E07CD5" w:rsidRPr="00E07CD5" w:rsidRDefault="00E07CD5" w:rsidP="00E07CD5">
      <w:pPr>
        <w:spacing w:before="0" w:after="0" w:line="240" w:lineRule="auto"/>
        <w:rPr>
          <w:rFonts w:ascii="Times New Roman" w:eastAsia="Times New Roman" w:hAnsi="Times New Roman" w:cs="Times New Roman"/>
          <w:sz w:val="24"/>
          <w:szCs w:val="24"/>
          <w:lang w:eastAsia="cs-CZ" w:bidi="ar-SA"/>
        </w:rPr>
      </w:pPr>
      <w:r w:rsidRPr="00E07CD5">
        <w:rPr>
          <w:rFonts w:ascii="Arial" w:hAnsi="Arial" w:cs="Arial"/>
          <w:b/>
          <w:sz w:val="22"/>
          <w:szCs w:val="22"/>
        </w:rPr>
        <w:t>Podrobnější info:</w:t>
      </w:r>
      <w:r w:rsidRPr="00F95DF8">
        <w:rPr>
          <w:rFonts w:ascii="Arial" w:hAnsi="Arial" w:cs="Arial"/>
          <w:color w:val="00B0F0"/>
          <w:sz w:val="22"/>
          <w:szCs w:val="22"/>
        </w:rPr>
        <w:t>http://www.msmt.cz/vzdelavani/predskolni-vzdelavani/informace-o-povinnem-predskolnim-vzdelavani</w:t>
      </w:r>
    </w:p>
    <w:p w:rsidR="008E640B" w:rsidRDefault="008E640B"/>
    <w:sectPr w:rsidR="008E640B" w:rsidSect="008E64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E07CD5"/>
    <w:rsid w:val="005B1ED5"/>
    <w:rsid w:val="006B1674"/>
    <w:rsid w:val="008E640B"/>
    <w:rsid w:val="00AA47E1"/>
    <w:rsid w:val="00C964F2"/>
    <w:rsid w:val="00E07CD5"/>
    <w:rsid w:val="00F95DF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1674"/>
    <w:rPr>
      <w:sz w:val="20"/>
      <w:szCs w:val="20"/>
      <w:lang w:val="cs-CZ"/>
    </w:rPr>
  </w:style>
  <w:style w:type="paragraph" w:styleId="Nadpis1">
    <w:name w:val="heading 1"/>
    <w:basedOn w:val="Normln"/>
    <w:next w:val="Normln"/>
    <w:link w:val="Nadpis1Char"/>
    <w:uiPriority w:val="9"/>
    <w:qFormat/>
    <w:rsid w:val="006B1674"/>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Nadpis2">
    <w:name w:val="heading 2"/>
    <w:basedOn w:val="Normln"/>
    <w:next w:val="Normln"/>
    <w:link w:val="Nadpis2Char"/>
    <w:uiPriority w:val="9"/>
    <w:semiHidden/>
    <w:unhideWhenUsed/>
    <w:qFormat/>
    <w:rsid w:val="006B1674"/>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Nadpis3">
    <w:name w:val="heading 3"/>
    <w:basedOn w:val="Normln"/>
    <w:next w:val="Normln"/>
    <w:link w:val="Nadpis3Char"/>
    <w:uiPriority w:val="9"/>
    <w:semiHidden/>
    <w:unhideWhenUsed/>
    <w:qFormat/>
    <w:rsid w:val="006B1674"/>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Nadpis4">
    <w:name w:val="heading 4"/>
    <w:basedOn w:val="Normln"/>
    <w:next w:val="Normln"/>
    <w:link w:val="Nadpis4Char"/>
    <w:uiPriority w:val="9"/>
    <w:semiHidden/>
    <w:unhideWhenUsed/>
    <w:qFormat/>
    <w:rsid w:val="006B1674"/>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Nadpis5">
    <w:name w:val="heading 5"/>
    <w:basedOn w:val="Normln"/>
    <w:next w:val="Normln"/>
    <w:link w:val="Nadpis5Char"/>
    <w:uiPriority w:val="9"/>
    <w:semiHidden/>
    <w:unhideWhenUsed/>
    <w:qFormat/>
    <w:rsid w:val="006B1674"/>
    <w:pPr>
      <w:pBdr>
        <w:bottom w:val="single" w:sz="6" w:space="1" w:color="4F81BD" w:themeColor="accent1"/>
      </w:pBdr>
      <w:spacing w:before="300" w:after="0"/>
      <w:outlineLvl w:val="4"/>
    </w:pPr>
    <w:rPr>
      <w:caps/>
      <w:color w:val="365F91" w:themeColor="accent1" w:themeShade="BF"/>
      <w:spacing w:val="10"/>
      <w:sz w:val="22"/>
      <w:szCs w:val="22"/>
    </w:rPr>
  </w:style>
  <w:style w:type="paragraph" w:styleId="Nadpis6">
    <w:name w:val="heading 6"/>
    <w:basedOn w:val="Normln"/>
    <w:next w:val="Normln"/>
    <w:link w:val="Nadpis6Char"/>
    <w:uiPriority w:val="9"/>
    <w:semiHidden/>
    <w:unhideWhenUsed/>
    <w:qFormat/>
    <w:rsid w:val="006B1674"/>
    <w:pPr>
      <w:pBdr>
        <w:bottom w:val="dotted" w:sz="6" w:space="1" w:color="4F81BD" w:themeColor="accent1"/>
      </w:pBdr>
      <w:spacing w:before="300" w:after="0"/>
      <w:outlineLvl w:val="5"/>
    </w:pPr>
    <w:rPr>
      <w:caps/>
      <w:color w:val="365F91" w:themeColor="accent1" w:themeShade="BF"/>
      <w:spacing w:val="10"/>
      <w:sz w:val="22"/>
      <w:szCs w:val="22"/>
    </w:rPr>
  </w:style>
  <w:style w:type="paragraph" w:styleId="Nadpis7">
    <w:name w:val="heading 7"/>
    <w:basedOn w:val="Normln"/>
    <w:next w:val="Normln"/>
    <w:link w:val="Nadpis7Char"/>
    <w:uiPriority w:val="9"/>
    <w:semiHidden/>
    <w:unhideWhenUsed/>
    <w:qFormat/>
    <w:rsid w:val="006B1674"/>
    <w:pPr>
      <w:spacing w:before="300" w:after="0"/>
      <w:outlineLvl w:val="6"/>
    </w:pPr>
    <w:rPr>
      <w:caps/>
      <w:color w:val="365F91" w:themeColor="accent1" w:themeShade="BF"/>
      <w:spacing w:val="10"/>
      <w:sz w:val="22"/>
      <w:szCs w:val="22"/>
    </w:rPr>
  </w:style>
  <w:style w:type="paragraph" w:styleId="Nadpis8">
    <w:name w:val="heading 8"/>
    <w:basedOn w:val="Normln"/>
    <w:next w:val="Normln"/>
    <w:link w:val="Nadpis8Char"/>
    <w:uiPriority w:val="9"/>
    <w:semiHidden/>
    <w:unhideWhenUsed/>
    <w:qFormat/>
    <w:rsid w:val="006B1674"/>
    <w:pPr>
      <w:spacing w:before="300" w:after="0"/>
      <w:outlineLvl w:val="7"/>
    </w:pPr>
    <w:rPr>
      <w:caps/>
      <w:spacing w:val="10"/>
      <w:sz w:val="18"/>
      <w:szCs w:val="18"/>
    </w:rPr>
  </w:style>
  <w:style w:type="paragraph" w:styleId="Nadpis9">
    <w:name w:val="heading 9"/>
    <w:basedOn w:val="Normln"/>
    <w:next w:val="Normln"/>
    <w:link w:val="Nadpis9Char"/>
    <w:uiPriority w:val="9"/>
    <w:semiHidden/>
    <w:unhideWhenUsed/>
    <w:qFormat/>
    <w:rsid w:val="006B1674"/>
    <w:pPr>
      <w:spacing w:before="300" w:after="0"/>
      <w:outlineLvl w:val="8"/>
    </w:pPr>
    <w:rPr>
      <w:i/>
      <w:caps/>
      <w:spacing w:val="1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B1674"/>
    <w:rPr>
      <w:b/>
      <w:bCs/>
      <w:caps/>
      <w:color w:val="FFFFFF" w:themeColor="background1"/>
      <w:spacing w:val="15"/>
      <w:shd w:val="clear" w:color="auto" w:fill="4F81BD" w:themeFill="accent1"/>
    </w:rPr>
  </w:style>
  <w:style w:type="character" w:customStyle="1" w:styleId="Nadpis2Char">
    <w:name w:val="Nadpis 2 Char"/>
    <w:basedOn w:val="Standardnpsmoodstavce"/>
    <w:link w:val="Nadpis2"/>
    <w:uiPriority w:val="9"/>
    <w:semiHidden/>
    <w:rsid w:val="006B1674"/>
    <w:rPr>
      <w:caps/>
      <w:spacing w:val="15"/>
      <w:shd w:val="clear" w:color="auto" w:fill="DBE5F1" w:themeFill="accent1" w:themeFillTint="33"/>
    </w:rPr>
  </w:style>
  <w:style w:type="character" w:customStyle="1" w:styleId="Nadpis3Char">
    <w:name w:val="Nadpis 3 Char"/>
    <w:basedOn w:val="Standardnpsmoodstavce"/>
    <w:link w:val="Nadpis3"/>
    <w:uiPriority w:val="9"/>
    <w:semiHidden/>
    <w:rsid w:val="006B1674"/>
    <w:rPr>
      <w:caps/>
      <w:color w:val="243F60" w:themeColor="accent1" w:themeShade="7F"/>
      <w:spacing w:val="15"/>
    </w:rPr>
  </w:style>
  <w:style w:type="character" w:customStyle="1" w:styleId="Nadpis4Char">
    <w:name w:val="Nadpis 4 Char"/>
    <w:basedOn w:val="Standardnpsmoodstavce"/>
    <w:link w:val="Nadpis4"/>
    <w:uiPriority w:val="9"/>
    <w:semiHidden/>
    <w:rsid w:val="006B1674"/>
    <w:rPr>
      <w:caps/>
      <w:color w:val="365F91" w:themeColor="accent1" w:themeShade="BF"/>
      <w:spacing w:val="10"/>
    </w:rPr>
  </w:style>
  <w:style w:type="character" w:customStyle="1" w:styleId="Nadpis5Char">
    <w:name w:val="Nadpis 5 Char"/>
    <w:basedOn w:val="Standardnpsmoodstavce"/>
    <w:link w:val="Nadpis5"/>
    <w:uiPriority w:val="9"/>
    <w:semiHidden/>
    <w:rsid w:val="006B1674"/>
    <w:rPr>
      <w:caps/>
      <w:color w:val="365F91" w:themeColor="accent1" w:themeShade="BF"/>
      <w:spacing w:val="10"/>
    </w:rPr>
  </w:style>
  <w:style w:type="character" w:customStyle="1" w:styleId="Nadpis6Char">
    <w:name w:val="Nadpis 6 Char"/>
    <w:basedOn w:val="Standardnpsmoodstavce"/>
    <w:link w:val="Nadpis6"/>
    <w:uiPriority w:val="9"/>
    <w:semiHidden/>
    <w:rsid w:val="006B1674"/>
    <w:rPr>
      <w:caps/>
      <w:color w:val="365F91" w:themeColor="accent1" w:themeShade="BF"/>
      <w:spacing w:val="10"/>
    </w:rPr>
  </w:style>
  <w:style w:type="character" w:customStyle="1" w:styleId="Nadpis7Char">
    <w:name w:val="Nadpis 7 Char"/>
    <w:basedOn w:val="Standardnpsmoodstavce"/>
    <w:link w:val="Nadpis7"/>
    <w:uiPriority w:val="9"/>
    <w:semiHidden/>
    <w:rsid w:val="006B1674"/>
    <w:rPr>
      <w:caps/>
      <w:color w:val="365F91" w:themeColor="accent1" w:themeShade="BF"/>
      <w:spacing w:val="10"/>
    </w:rPr>
  </w:style>
  <w:style w:type="character" w:customStyle="1" w:styleId="Nadpis8Char">
    <w:name w:val="Nadpis 8 Char"/>
    <w:basedOn w:val="Standardnpsmoodstavce"/>
    <w:link w:val="Nadpis8"/>
    <w:uiPriority w:val="9"/>
    <w:semiHidden/>
    <w:rsid w:val="006B1674"/>
    <w:rPr>
      <w:caps/>
      <w:spacing w:val="10"/>
      <w:sz w:val="18"/>
      <w:szCs w:val="18"/>
    </w:rPr>
  </w:style>
  <w:style w:type="character" w:customStyle="1" w:styleId="Nadpis9Char">
    <w:name w:val="Nadpis 9 Char"/>
    <w:basedOn w:val="Standardnpsmoodstavce"/>
    <w:link w:val="Nadpis9"/>
    <w:uiPriority w:val="9"/>
    <w:semiHidden/>
    <w:rsid w:val="006B1674"/>
    <w:rPr>
      <w:i/>
      <w:caps/>
      <w:spacing w:val="10"/>
      <w:sz w:val="18"/>
      <w:szCs w:val="18"/>
    </w:rPr>
  </w:style>
  <w:style w:type="paragraph" w:styleId="Titulek">
    <w:name w:val="caption"/>
    <w:basedOn w:val="Normln"/>
    <w:next w:val="Normln"/>
    <w:uiPriority w:val="35"/>
    <w:semiHidden/>
    <w:unhideWhenUsed/>
    <w:qFormat/>
    <w:rsid w:val="006B1674"/>
    <w:rPr>
      <w:b/>
      <w:bCs/>
      <w:color w:val="365F91" w:themeColor="accent1" w:themeShade="BF"/>
      <w:sz w:val="16"/>
      <w:szCs w:val="16"/>
    </w:rPr>
  </w:style>
  <w:style w:type="paragraph" w:styleId="Nzev">
    <w:name w:val="Title"/>
    <w:basedOn w:val="Normln"/>
    <w:next w:val="Normln"/>
    <w:link w:val="NzevChar"/>
    <w:uiPriority w:val="10"/>
    <w:qFormat/>
    <w:rsid w:val="006B1674"/>
    <w:pPr>
      <w:spacing w:before="720"/>
    </w:pPr>
    <w:rPr>
      <w:caps/>
      <w:color w:val="4F81BD" w:themeColor="accent1"/>
      <w:spacing w:val="10"/>
      <w:kern w:val="28"/>
      <w:sz w:val="52"/>
      <w:szCs w:val="52"/>
    </w:rPr>
  </w:style>
  <w:style w:type="character" w:customStyle="1" w:styleId="NzevChar">
    <w:name w:val="Název Char"/>
    <w:basedOn w:val="Standardnpsmoodstavce"/>
    <w:link w:val="Nzev"/>
    <w:uiPriority w:val="10"/>
    <w:rsid w:val="006B1674"/>
    <w:rPr>
      <w:caps/>
      <w:color w:val="4F81BD" w:themeColor="accent1"/>
      <w:spacing w:val="10"/>
      <w:kern w:val="28"/>
      <w:sz w:val="52"/>
      <w:szCs w:val="52"/>
    </w:rPr>
  </w:style>
  <w:style w:type="paragraph" w:styleId="Podtitul">
    <w:name w:val="Subtitle"/>
    <w:basedOn w:val="Normln"/>
    <w:next w:val="Normln"/>
    <w:link w:val="PodtitulChar"/>
    <w:uiPriority w:val="11"/>
    <w:qFormat/>
    <w:rsid w:val="006B1674"/>
    <w:pPr>
      <w:spacing w:after="1000" w:line="240" w:lineRule="auto"/>
    </w:pPr>
    <w:rPr>
      <w:caps/>
      <w:color w:val="595959" w:themeColor="text1" w:themeTint="A6"/>
      <w:spacing w:val="10"/>
      <w:sz w:val="24"/>
      <w:szCs w:val="24"/>
    </w:rPr>
  </w:style>
  <w:style w:type="character" w:customStyle="1" w:styleId="PodtitulChar">
    <w:name w:val="Podtitul Char"/>
    <w:basedOn w:val="Standardnpsmoodstavce"/>
    <w:link w:val="Podtitul"/>
    <w:uiPriority w:val="11"/>
    <w:rsid w:val="006B1674"/>
    <w:rPr>
      <w:caps/>
      <w:color w:val="595959" w:themeColor="text1" w:themeTint="A6"/>
      <w:spacing w:val="10"/>
      <w:sz w:val="24"/>
      <w:szCs w:val="24"/>
    </w:rPr>
  </w:style>
  <w:style w:type="character" w:styleId="Siln">
    <w:name w:val="Strong"/>
    <w:uiPriority w:val="22"/>
    <w:qFormat/>
    <w:rsid w:val="006B1674"/>
    <w:rPr>
      <w:b/>
      <w:bCs/>
    </w:rPr>
  </w:style>
  <w:style w:type="character" w:styleId="Zvraznn">
    <w:name w:val="Emphasis"/>
    <w:uiPriority w:val="20"/>
    <w:qFormat/>
    <w:rsid w:val="006B1674"/>
    <w:rPr>
      <w:caps/>
      <w:color w:val="243F60" w:themeColor="accent1" w:themeShade="7F"/>
      <w:spacing w:val="5"/>
    </w:rPr>
  </w:style>
  <w:style w:type="paragraph" w:styleId="Bezmezer">
    <w:name w:val="No Spacing"/>
    <w:basedOn w:val="Normln"/>
    <w:link w:val="BezmezerChar"/>
    <w:uiPriority w:val="1"/>
    <w:qFormat/>
    <w:rsid w:val="006B1674"/>
    <w:pPr>
      <w:spacing w:before="0" w:after="0" w:line="240" w:lineRule="auto"/>
    </w:pPr>
  </w:style>
  <w:style w:type="character" w:customStyle="1" w:styleId="BezmezerChar">
    <w:name w:val="Bez mezer Char"/>
    <w:basedOn w:val="Standardnpsmoodstavce"/>
    <w:link w:val="Bezmezer"/>
    <w:uiPriority w:val="1"/>
    <w:rsid w:val="006B1674"/>
    <w:rPr>
      <w:sz w:val="20"/>
      <w:szCs w:val="20"/>
    </w:rPr>
  </w:style>
  <w:style w:type="paragraph" w:styleId="Odstavecseseznamem">
    <w:name w:val="List Paragraph"/>
    <w:basedOn w:val="Normln"/>
    <w:uiPriority w:val="34"/>
    <w:qFormat/>
    <w:rsid w:val="006B1674"/>
    <w:pPr>
      <w:ind w:left="720"/>
      <w:contextualSpacing/>
    </w:pPr>
  </w:style>
  <w:style w:type="paragraph" w:styleId="Citace">
    <w:name w:val="Quote"/>
    <w:basedOn w:val="Normln"/>
    <w:next w:val="Normln"/>
    <w:link w:val="CitaceChar"/>
    <w:uiPriority w:val="29"/>
    <w:qFormat/>
    <w:rsid w:val="006B1674"/>
    <w:rPr>
      <w:i/>
      <w:iCs/>
    </w:rPr>
  </w:style>
  <w:style w:type="character" w:customStyle="1" w:styleId="CitaceChar">
    <w:name w:val="Citace Char"/>
    <w:basedOn w:val="Standardnpsmoodstavce"/>
    <w:link w:val="Citace"/>
    <w:uiPriority w:val="29"/>
    <w:rsid w:val="006B1674"/>
    <w:rPr>
      <w:i/>
      <w:iCs/>
      <w:sz w:val="20"/>
      <w:szCs w:val="20"/>
    </w:rPr>
  </w:style>
  <w:style w:type="paragraph" w:styleId="Citaceintenzivn">
    <w:name w:val="Intense Quote"/>
    <w:basedOn w:val="Normln"/>
    <w:next w:val="Normln"/>
    <w:link w:val="CitaceintenzivnChar"/>
    <w:uiPriority w:val="30"/>
    <w:qFormat/>
    <w:rsid w:val="006B1674"/>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ceintenzivnChar">
    <w:name w:val="Citace – intenzivní Char"/>
    <w:basedOn w:val="Standardnpsmoodstavce"/>
    <w:link w:val="Citaceintenzivn"/>
    <w:uiPriority w:val="30"/>
    <w:rsid w:val="006B1674"/>
    <w:rPr>
      <w:i/>
      <w:iCs/>
      <w:color w:val="4F81BD" w:themeColor="accent1"/>
      <w:sz w:val="20"/>
      <w:szCs w:val="20"/>
    </w:rPr>
  </w:style>
  <w:style w:type="character" w:styleId="Zdraznnjemn">
    <w:name w:val="Subtle Emphasis"/>
    <w:uiPriority w:val="19"/>
    <w:qFormat/>
    <w:rsid w:val="006B1674"/>
    <w:rPr>
      <w:i/>
      <w:iCs/>
      <w:color w:val="243F60" w:themeColor="accent1" w:themeShade="7F"/>
    </w:rPr>
  </w:style>
  <w:style w:type="character" w:styleId="Zdraznnintenzivn">
    <w:name w:val="Intense Emphasis"/>
    <w:uiPriority w:val="21"/>
    <w:qFormat/>
    <w:rsid w:val="006B1674"/>
    <w:rPr>
      <w:b/>
      <w:bCs/>
      <w:caps/>
      <w:color w:val="243F60" w:themeColor="accent1" w:themeShade="7F"/>
      <w:spacing w:val="10"/>
    </w:rPr>
  </w:style>
  <w:style w:type="character" w:styleId="Odkazjemn">
    <w:name w:val="Subtle Reference"/>
    <w:uiPriority w:val="31"/>
    <w:qFormat/>
    <w:rsid w:val="006B1674"/>
    <w:rPr>
      <w:b/>
      <w:bCs/>
      <w:color w:val="4F81BD" w:themeColor="accent1"/>
    </w:rPr>
  </w:style>
  <w:style w:type="character" w:styleId="Odkazintenzivn">
    <w:name w:val="Intense Reference"/>
    <w:uiPriority w:val="32"/>
    <w:qFormat/>
    <w:rsid w:val="006B1674"/>
    <w:rPr>
      <w:b/>
      <w:bCs/>
      <w:i/>
      <w:iCs/>
      <w:caps/>
      <w:color w:val="4F81BD" w:themeColor="accent1"/>
    </w:rPr>
  </w:style>
  <w:style w:type="character" w:styleId="Nzevknihy">
    <w:name w:val="Book Title"/>
    <w:uiPriority w:val="33"/>
    <w:qFormat/>
    <w:rsid w:val="006B1674"/>
    <w:rPr>
      <w:b/>
      <w:bCs/>
      <w:i/>
      <w:iCs/>
      <w:spacing w:val="9"/>
    </w:rPr>
  </w:style>
  <w:style w:type="paragraph" w:styleId="Nadpisobsahu">
    <w:name w:val="TOC Heading"/>
    <w:basedOn w:val="Nadpis1"/>
    <w:next w:val="Normln"/>
    <w:uiPriority w:val="39"/>
    <w:semiHidden/>
    <w:unhideWhenUsed/>
    <w:qFormat/>
    <w:rsid w:val="006B1674"/>
    <w:pPr>
      <w:outlineLvl w:val="9"/>
    </w:pPr>
  </w:style>
</w:styles>
</file>

<file path=word/webSettings.xml><?xml version="1.0" encoding="utf-8"?>
<w:webSettings xmlns:r="http://schemas.openxmlformats.org/officeDocument/2006/relationships" xmlns:w="http://schemas.openxmlformats.org/wordprocessingml/2006/main">
  <w:divs>
    <w:div w:id="497233243">
      <w:bodyDiv w:val="1"/>
      <w:marLeft w:val="0"/>
      <w:marRight w:val="0"/>
      <w:marTop w:val="0"/>
      <w:marBottom w:val="0"/>
      <w:divBdr>
        <w:top w:val="none" w:sz="0" w:space="0" w:color="auto"/>
        <w:left w:val="none" w:sz="0" w:space="0" w:color="auto"/>
        <w:bottom w:val="none" w:sz="0" w:space="0" w:color="auto"/>
        <w:right w:val="none" w:sz="0" w:space="0" w:color="auto"/>
      </w:divBdr>
      <w:divsChild>
        <w:div w:id="430202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253</Words>
  <Characters>1495</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dc:creator>
  <cp:lastModifiedBy>Michaela</cp:lastModifiedBy>
  <cp:revision>1</cp:revision>
  <dcterms:created xsi:type="dcterms:W3CDTF">2020-04-01T08:14:00Z</dcterms:created>
  <dcterms:modified xsi:type="dcterms:W3CDTF">2020-04-01T08:27:00Z</dcterms:modified>
</cp:coreProperties>
</file>